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B4A5" w14:textId="77777777" w:rsidR="00225674" w:rsidRDefault="00000000">
      <w:pPr>
        <w:jc w:val="center"/>
        <w:rPr>
          <w:b/>
          <w:bCs/>
          <w:sz w:val="28"/>
          <w:szCs w:val="28"/>
        </w:rPr>
      </w:pPr>
      <w:r>
        <w:rPr>
          <w:rFonts w:hint="eastAsia"/>
          <w:b/>
          <w:bCs/>
          <w:sz w:val="44"/>
          <w:szCs w:val="44"/>
        </w:rPr>
        <w:t>公</w:t>
      </w:r>
      <w:r>
        <w:rPr>
          <w:rFonts w:hint="eastAsia"/>
          <w:b/>
          <w:bCs/>
          <w:sz w:val="44"/>
          <w:szCs w:val="44"/>
        </w:rPr>
        <w:t xml:space="preserve">  </w:t>
      </w:r>
      <w:r>
        <w:rPr>
          <w:rFonts w:hint="eastAsia"/>
          <w:b/>
          <w:bCs/>
          <w:sz w:val="44"/>
          <w:szCs w:val="44"/>
        </w:rPr>
        <w:t>告</w:t>
      </w:r>
    </w:p>
    <w:p w14:paraId="224800EC" w14:textId="77777777" w:rsidR="00225674" w:rsidRDefault="00000000">
      <w:pPr>
        <w:spacing w:line="440" w:lineRule="exact"/>
        <w:ind w:firstLineChars="200" w:firstLine="560"/>
        <w:rPr>
          <w:sz w:val="28"/>
          <w:szCs w:val="28"/>
        </w:rPr>
      </w:pPr>
      <w:r>
        <w:rPr>
          <w:rFonts w:hint="eastAsia"/>
          <w:sz w:val="28"/>
          <w:szCs w:val="28"/>
        </w:rPr>
        <w:t>学校组织</w:t>
      </w:r>
      <w:r>
        <w:rPr>
          <w:rFonts w:hint="eastAsia"/>
          <w:sz w:val="28"/>
          <w:szCs w:val="28"/>
        </w:rPr>
        <w:t>2023</w:t>
      </w:r>
      <w:r>
        <w:rPr>
          <w:rFonts w:hint="eastAsia"/>
          <w:sz w:val="28"/>
          <w:szCs w:val="28"/>
        </w:rPr>
        <w:t>年“十八岁成人礼”暨高考冲刺誓师大会和第十三届校园文化艺术文艺汇演晚会两个活动，需要搭建舞台和租赁音响，经市场调研和询价，现将舞台和音响参数公告如下：</w:t>
      </w:r>
    </w:p>
    <w:p w14:paraId="3F58358D" w14:textId="77777777" w:rsidR="00225674" w:rsidRDefault="00000000">
      <w:pPr>
        <w:spacing w:line="440" w:lineRule="exact"/>
        <w:rPr>
          <w:sz w:val="28"/>
          <w:szCs w:val="28"/>
        </w:rPr>
      </w:pPr>
      <w:r>
        <w:rPr>
          <w:rFonts w:hint="eastAsia"/>
          <w:sz w:val="28"/>
          <w:szCs w:val="28"/>
        </w:rPr>
        <w:t>一、资质要求</w:t>
      </w:r>
    </w:p>
    <w:p w14:paraId="360B3791" w14:textId="77777777" w:rsidR="00225674" w:rsidRDefault="00000000">
      <w:pPr>
        <w:ind w:firstLineChars="200" w:firstLine="562"/>
        <w:rPr>
          <w:rFonts w:asciiTheme="majorEastAsia" w:eastAsiaTheme="majorEastAsia" w:hAnsiTheme="majorEastAsia"/>
          <w:b/>
          <w:sz w:val="28"/>
        </w:rPr>
      </w:pPr>
      <w:r>
        <w:rPr>
          <w:rFonts w:asciiTheme="majorEastAsia" w:eastAsiaTheme="majorEastAsia" w:hAnsiTheme="majorEastAsia" w:hint="eastAsia"/>
          <w:b/>
          <w:sz w:val="28"/>
        </w:rPr>
        <w:t>2021年年检合格的公司（法人身份证、营业执照、税务登记证、财务报表原件和复印件）。</w:t>
      </w:r>
    </w:p>
    <w:p w14:paraId="675F8B3E" w14:textId="77777777" w:rsidR="00225674" w:rsidRDefault="00000000">
      <w:pPr>
        <w:spacing w:line="440" w:lineRule="exact"/>
        <w:rPr>
          <w:sz w:val="28"/>
          <w:szCs w:val="28"/>
        </w:rPr>
      </w:pPr>
      <w:r>
        <w:rPr>
          <w:rFonts w:hint="eastAsia"/>
          <w:sz w:val="28"/>
          <w:szCs w:val="28"/>
        </w:rPr>
        <w:t>二、规格参数：</w:t>
      </w:r>
    </w:p>
    <w:tbl>
      <w:tblPr>
        <w:tblW w:w="8477" w:type="dxa"/>
        <w:tblInd w:w="93" w:type="dxa"/>
        <w:tblLayout w:type="fixed"/>
        <w:tblLook w:val="04A0" w:firstRow="1" w:lastRow="0" w:firstColumn="1" w:lastColumn="0" w:noHBand="0" w:noVBand="1"/>
      </w:tblPr>
      <w:tblGrid>
        <w:gridCol w:w="570"/>
        <w:gridCol w:w="1110"/>
        <w:gridCol w:w="2295"/>
        <w:gridCol w:w="1852"/>
        <w:gridCol w:w="1134"/>
        <w:gridCol w:w="1516"/>
      </w:tblGrid>
      <w:tr w:rsidR="00225674" w14:paraId="01932E9F" w14:textId="77777777">
        <w:trPr>
          <w:trHeight w:val="439"/>
        </w:trPr>
        <w:tc>
          <w:tcPr>
            <w:tcW w:w="5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6DB3FF"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序号</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9F1BC0"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w:t>
            </w:r>
          </w:p>
        </w:tc>
        <w:tc>
          <w:tcPr>
            <w:tcW w:w="229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F84D9F"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项目内容</w:t>
            </w:r>
          </w:p>
        </w:tc>
        <w:tc>
          <w:tcPr>
            <w:tcW w:w="18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C6A16F"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规格及要求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2BDC8B"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数量</w:t>
            </w:r>
          </w:p>
        </w:tc>
        <w:tc>
          <w:tcPr>
            <w:tcW w:w="15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B88355"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备注</w:t>
            </w:r>
          </w:p>
        </w:tc>
      </w:tr>
      <w:tr w:rsidR="00225674" w14:paraId="0666CC2B" w14:textId="77777777">
        <w:trPr>
          <w:trHeight w:val="439"/>
        </w:trPr>
        <w:tc>
          <w:tcPr>
            <w:tcW w:w="5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703BF8"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B94109" w14:textId="77777777" w:rsidR="00225674" w:rsidRDefault="00000000">
            <w:pPr>
              <w:widowControl/>
              <w:spacing w:line="440" w:lineRule="exact"/>
              <w:jc w:val="center"/>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rPr>
              <w:t>雷亚架</w:t>
            </w:r>
            <w:proofErr w:type="gramEnd"/>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0AE20"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舞台部分</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4D07D"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F18E3"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576立方米</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A8F43" w14:textId="77777777" w:rsidR="00225674" w:rsidRDefault="00225674">
            <w:pPr>
              <w:widowControl/>
              <w:spacing w:line="440" w:lineRule="exact"/>
              <w:jc w:val="left"/>
              <w:textAlignment w:val="center"/>
              <w:rPr>
                <w:rFonts w:ascii="宋体" w:eastAsia="宋体" w:hAnsi="宋体" w:cs="宋体"/>
                <w:color w:val="000000"/>
                <w:sz w:val="22"/>
                <w:szCs w:val="22"/>
              </w:rPr>
            </w:pPr>
          </w:p>
        </w:tc>
      </w:tr>
      <w:tr w:rsidR="00225674" w14:paraId="77C6BA7B" w14:textId="77777777">
        <w:trPr>
          <w:trHeight w:val="439"/>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B34465"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53A810"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高清LED</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351B1"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侧幕</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1D203"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28758"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24平方米</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F1509" w14:textId="77777777" w:rsidR="00225674" w:rsidRDefault="00225674">
            <w:pPr>
              <w:spacing w:line="440" w:lineRule="exact"/>
              <w:rPr>
                <w:rFonts w:ascii="宋体" w:eastAsia="宋体" w:hAnsi="宋体" w:cs="宋体"/>
                <w:color w:val="000000"/>
                <w:sz w:val="22"/>
                <w:szCs w:val="22"/>
              </w:rPr>
            </w:pPr>
          </w:p>
        </w:tc>
      </w:tr>
      <w:tr w:rsidR="00225674" w14:paraId="4BC33400"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ECF413"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5C4C41"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61ACD"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主屏</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F055C"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20×4.5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D80EC"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72平方米</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7CA27" w14:textId="77777777" w:rsidR="00225674" w:rsidRDefault="00225674">
            <w:pPr>
              <w:spacing w:line="440" w:lineRule="exact"/>
              <w:rPr>
                <w:rFonts w:ascii="宋体" w:eastAsia="宋体" w:hAnsi="宋体" w:cs="宋体"/>
                <w:color w:val="000000"/>
                <w:sz w:val="22"/>
                <w:szCs w:val="22"/>
              </w:rPr>
            </w:pPr>
          </w:p>
        </w:tc>
      </w:tr>
      <w:tr w:rsidR="00225674" w14:paraId="406C5E0B"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AECB54"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BB1B80"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ACA01"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彩屏1</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44D4C"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63AA5"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19平方米</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4A434" w14:textId="77777777" w:rsidR="00225674" w:rsidRDefault="00225674">
            <w:pPr>
              <w:spacing w:line="440" w:lineRule="exact"/>
              <w:rPr>
                <w:rFonts w:ascii="宋体" w:eastAsia="宋体" w:hAnsi="宋体" w:cs="宋体"/>
                <w:color w:val="000000"/>
                <w:sz w:val="22"/>
                <w:szCs w:val="22"/>
              </w:rPr>
            </w:pPr>
          </w:p>
        </w:tc>
      </w:tr>
      <w:tr w:rsidR="00225674" w14:paraId="5865AD9B"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60AF47"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1041E"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7DE20"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彩屏2</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12255"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 ×10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ECCE7"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5平方米</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79256" w14:textId="77777777" w:rsidR="00225674" w:rsidRDefault="00225674">
            <w:pPr>
              <w:spacing w:line="440" w:lineRule="exact"/>
              <w:rPr>
                <w:rFonts w:ascii="宋体" w:eastAsia="宋体" w:hAnsi="宋体" w:cs="宋体"/>
                <w:color w:val="000000"/>
                <w:sz w:val="22"/>
                <w:szCs w:val="22"/>
              </w:rPr>
            </w:pPr>
          </w:p>
        </w:tc>
      </w:tr>
      <w:tr w:rsidR="00225674" w14:paraId="39675359"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C1EE45"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DEBA89"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70212"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彩屏3</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74062"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DD341"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3平方米</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E54C8" w14:textId="77777777" w:rsidR="00225674" w:rsidRDefault="00225674">
            <w:pPr>
              <w:spacing w:line="440" w:lineRule="exact"/>
              <w:rPr>
                <w:rFonts w:ascii="宋体" w:eastAsia="宋体" w:hAnsi="宋体" w:cs="宋体"/>
                <w:color w:val="000000"/>
                <w:sz w:val="22"/>
                <w:szCs w:val="22"/>
              </w:rPr>
            </w:pPr>
          </w:p>
        </w:tc>
      </w:tr>
      <w:tr w:rsidR="00225674" w14:paraId="3909180E"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F55D3D"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6DA2F"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CFB90"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彩屏4</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BAFE1"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0.5×12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75283"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6平方米</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52429" w14:textId="77777777" w:rsidR="00225674" w:rsidRDefault="00225674">
            <w:pPr>
              <w:spacing w:line="440" w:lineRule="exact"/>
              <w:rPr>
                <w:rFonts w:ascii="宋体" w:eastAsia="宋体" w:hAnsi="宋体" w:cs="宋体"/>
                <w:color w:val="000000"/>
                <w:sz w:val="22"/>
                <w:szCs w:val="22"/>
              </w:rPr>
            </w:pPr>
          </w:p>
        </w:tc>
      </w:tr>
      <w:tr w:rsidR="00225674" w14:paraId="1FCFB05F"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EC9ECA"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946CB9"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BB7AB"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高清4K光纤传输系统</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1F963" w14:textId="77777777" w:rsidR="00225674" w:rsidRDefault="00225674">
            <w:pPr>
              <w:spacing w:line="440" w:lineRule="exact"/>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8EB68"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3套</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BE792" w14:textId="77777777" w:rsidR="00225674" w:rsidRDefault="00225674">
            <w:pPr>
              <w:spacing w:line="440" w:lineRule="exact"/>
              <w:rPr>
                <w:rFonts w:ascii="宋体" w:eastAsia="宋体" w:hAnsi="宋体" w:cs="宋体"/>
                <w:color w:val="000000"/>
                <w:sz w:val="22"/>
                <w:szCs w:val="22"/>
              </w:rPr>
            </w:pPr>
          </w:p>
        </w:tc>
      </w:tr>
      <w:tr w:rsidR="00225674" w14:paraId="16DCA078" w14:textId="77777777">
        <w:trPr>
          <w:trHeight w:val="439"/>
        </w:trPr>
        <w:tc>
          <w:tcPr>
            <w:tcW w:w="5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ADE84D"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5D03B"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舞台</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21D75"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增加舞台</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0E9EC"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26✖️2.4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AC319"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62.4平方米</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B710B"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镶嵌式舞台</w:t>
            </w:r>
          </w:p>
        </w:tc>
      </w:tr>
      <w:tr w:rsidR="00225674" w14:paraId="4C88BED0" w14:textId="77777777">
        <w:trPr>
          <w:trHeight w:val="439"/>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04DD88"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B37E40"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灯光</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F40E8"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380光速</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9CE15" w14:textId="77777777" w:rsidR="00225674" w:rsidRDefault="00225674">
            <w:pPr>
              <w:spacing w:line="440" w:lineRule="exact"/>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3F89C"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60台</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435519D"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配备数</w:t>
            </w:r>
            <w:proofErr w:type="gramStart"/>
            <w:r>
              <w:rPr>
                <w:rFonts w:ascii="宋体" w:eastAsia="宋体" w:hAnsi="宋体" w:cs="宋体" w:hint="eastAsia"/>
                <w:color w:val="000000"/>
                <w:kern w:val="0"/>
                <w:sz w:val="22"/>
                <w:szCs w:val="22"/>
              </w:rPr>
              <w:t>字调台</w:t>
            </w:r>
            <w:proofErr w:type="gramEnd"/>
            <w:r>
              <w:rPr>
                <w:rFonts w:ascii="宋体" w:eastAsia="宋体" w:hAnsi="宋体" w:cs="宋体" w:hint="eastAsia"/>
                <w:color w:val="000000"/>
                <w:kern w:val="0"/>
                <w:sz w:val="22"/>
                <w:szCs w:val="22"/>
              </w:rPr>
              <w:t>及专业灯光师</w:t>
            </w:r>
          </w:p>
        </w:tc>
      </w:tr>
      <w:tr w:rsidR="00225674" w14:paraId="39626B3D"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0D160B"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136DBA"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54838"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全彩LED染色</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06968" w14:textId="77777777" w:rsidR="00225674" w:rsidRDefault="00225674">
            <w:pPr>
              <w:spacing w:line="440" w:lineRule="exact"/>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88530"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100台</w:t>
            </w:r>
          </w:p>
        </w:tc>
        <w:tc>
          <w:tcPr>
            <w:tcW w:w="1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8A4414" w14:textId="77777777" w:rsidR="00225674" w:rsidRDefault="00225674">
            <w:pPr>
              <w:spacing w:line="440" w:lineRule="exact"/>
              <w:rPr>
                <w:rFonts w:ascii="宋体" w:eastAsia="宋体" w:hAnsi="宋体" w:cs="宋体"/>
                <w:color w:val="000000"/>
                <w:sz w:val="22"/>
                <w:szCs w:val="22"/>
              </w:rPr>
            </w:pPr>
          </w:p>
        </w:tc>
      </w:tr>
      <w:tr w:rsidR="00225674" w14:paraId="5163C461"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8D0F0"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344F7E"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A797A"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600W调焦面光</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31BF5" w14:textId="77777777" w:rsidR="00225674" w:rsidRDefault="00225674">
            <w:pPr>
              <w:spacing w:line="440" w:lineRule="exact"/>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4494A"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8台</w:t>
            </w:r>
          </w:p>
        </w:tc>
        <w:tc>
          <w:tcPr>
            <w:tcW w:w="1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7C7A11" w14:textId="77777777" w:rsidR="00225674" w:rsidRDefault="00225674">
            <w:pPr>
              <w:spacing w:line="440" w:lineRule="exact"/>
              <w:rPr>
                <w:rFonts w:ascii="宋体" w:eastAsia="宋体" w:hAnsi="宋体" w:cs="宋体"/>
                <w:color w:val="000000"/>
                <w:sz w:val="22"/>
                <w:szCs w:val="22"/>
              </w:rPr>
            </w:pPr>
          </w:p>
        </w:tc>
      </w:tr>
      <w:tr w:rsidR="00225674" w14:paraId="6143A4C8"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718DC8"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593BF9"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EA549"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4眼防水面光</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7B596" w14:textId="77777777" w:rsidR="00225674" w:rsidRDefault="00225674">
            <w:pPr>
              <w:spacing w:line="440" w:lineRule="exact"/>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E340E"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24台</w:t>
            </w:r>
          </w:p>
        </w:tc>
        <w:tc>
          <w:tcPr>
            <w:tcW w:w="1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1FBA87" w14:textId="77777777" w:rsidR="00225674" w:rsidRDefault="00225674">
            <w:pPr>
              <w:spacing w:line="440" w:lineRule="exact"/>
              <w:rPr>
                <w:rFonts w:ascii="宋体" w:eastAsia="宋体" w:hAnsi="宋体" w:cs="宋体"/>
                <w:color w:val="000000"/>
                <w:sz w:val="22"/>
                <w:szCs w:val="22"/>
              </w:rPr>
            </w:pPr>
          </w:p>
        </w:tc>
      </w:tr>
      <w:tr w:rsidR="00225674" w14:paraId="675785E6"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158164"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11D962"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D4869"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2500瓦专业追光</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FCCC0" w14:textId="77777777" w:rsidR="00225674" w:rsidRDefault="00225674">
            <w:pPr>
              <w:spacing w:line="440" w:lineRule="exact"/>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E9BBE"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1台</w:t>
            </w:r>
          </w:p>
        </w:tc>
        <w:tc>
          <w:tcPr>
            <w:tcW w:w="1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E9B87D" w14:textId="77777777" w:rsidR="00225674" w:rsidRDefault="00225674">
            <w:pPr>
              <w:spacing w:line="440" w:lineRule="exact"/>
              <w:rPr>
                <w:rFonts w:ascii="宋体" w:eastAsia="宋体" w:hAnsi="宋体" w:cs="宋体"/>
                <w:color w:val="000000"/>
                <w:sz w:val="22"/>
                <w:szCs w:val="22"/>
              </w:rPr>
            </w:pPr>
          </w:p>
        </w:tc>
      </w:tr>
      <w:tr w:rsidR="00225674" w14:paraId="5ACA6A3C"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B8B760"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5FAA28"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F708F"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380</w:t>
            </w:r>
            <w:proofErr w:type="gramStart"/>
            <w:r>
              <w:rPr>
                <w:rFonts w:ascii="宋体" w:eastAsia="宋体" w:hAnsi="宋体" w:cs="宋体" w:hint="eastAsia"/>
                <w:color w:val="000000"/>
                <w:kern w:val="0"/>
                <w:sz w:val="22"/>
                <w:szCs w:val="22"/>
              </w:rPr>
              <w:t>三</w:t>
            </w:r>
            <w:proofErr w:type="gramEnd"/>
            <w:r>
              <w:rPr>
                <w:rFonts w:ascii="宋体" w:eastAsia="宋体" w:hAnsi="宋体" w:cs="宋体" w:hint="eastAsia"/>
                <w:color w:val="000000"/>
                <w:kern w:val="0"/>
                <w:sz w:val="22"/>
                <w:szCs w:val="22"/>
              </w:rPr>
              <w:t>盒</w:t>
            </w:r>
            <w:proofErr w:type="gramStart"/>
            <w:r>
              <w:rPr>
                <w:rFonts w:ascii="宋体" w:eastAsia="宋体" w:hAnsi="宋体" w:cs="宋体" w:hint="eastAsia"/>
                <w:color w:val="000000"/>
                <w:kern w:val="0"/>
                <w:sz w:val="22"/>
                <w:szCs w:val="22"/>
              </w:rPr>
              <w:t>一</w:t>
            </w:r>
            <w:proofErr w:type="gramEnd"/>
            <w:r>
              <w:rPr>
                <w:rFonts w:ascii="宋体" w:eastAsia="宋体" w:hAnsi="宋体" w:cs="宋体" w:hint="eastAsia"/>
                <w:color w:val="000000"/>
                <w:kern w:val="0"/>
                <w:sz w:val="22"/>
                <w:szCs w:val="22"/>
              </w:rPr>
              <w:t>面光</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E0859" w14:textId="77777777" w:rsidR="00225674" w:rsidRDefault="00225674">
            <w:pPr>
              <w:spacing w:line="440" w:lineRule="exact"/>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323DC"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8台</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38D8F" w14:textId="77777777" w:rsidR="00225674" w:rsidRDefault="00225674">
            <w:pPr>
              <w:spacing w:line="440" w:lineRule="exact"/>
              <w:rPr>
                <w:rFonts w:ascii="宋体" w:eastAsia="宋体" w:hAnsi="宋体" w:cs="宋体"/>
                <w:color w:val="000000"/>
                <w:sz w:val="22"/>
                <w:szCs w:val="22"/>
              </w:rPr>
            </w:pPr>
          </w:p>
        </w:tc>
      </w:tr>
      <w:tr w:rsidR="00225674" w14:paraId="4B291253" w14:textId="77777777">
        <w:trPr>
          <w:trHeight w:val="439"/>
        </w:trPr>
        <w:tc>
          <w:tcPr>
            <w:tcW w:w="5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5A5DFC"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D44C62"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舞台特效</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34284"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特效</w:t>
            </w:r>
            <w:proofErr w:type="gramStart"/>
            <w:r>
              <w:rPr>
                <w:rFonts w:ascii="宋体" w:eastAsia="宋体" w:hAnsi="宋体" w:cs="宋体" w:hint="eastAsia"/>
                <w:color w:val="000000"/>
                <w:kern w:val="0"/>
                <w:sz w:val="22"/>
                <w:szCs w:val="22"/>
              </w:rPr>
              <w:t>薄雾机</w:t>
            </w:r>
            <w:proofErr w:type="gramEnd"/>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B7F9E" w14:textId="77777777" w:rsidR="00225674" w:rsidRDefault="00225674">
            <w:pPr>
              <w:spacing w:line="440" w:lineRule="exact"/>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BBD0B"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3台</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0375F" w14:textId="77777777" w:rsidR="00225674" w:rsidRDefault="00225674">
            <w:pPr>
              <w:spacing w:line="440" w:lineRule="exact"/>
              <w:rPr>
                <w:rFonts w:ascii="宋体" w:eastAsia="宋体" w:hAnsi="宋体" w:cs="宋体"/>
                <w:color w:val="000000"/>
                <w:sz w:val="22"/>
                <w:szCs w:val="22"/>
              </w:rPr>
            </w:pPr>
          </w:p>
        </w:tc>
      </w:tr>
      <w:tr w:rsidR="00225674" w14:paraId="0BF9561E" w14:textId="77777777">
        <w:trPr>
          <w:trHeight w:val="439"/>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B0D9B1"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9BFF1D"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音响</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6F500"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双十线阵</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1B5FA" w14:textId="77777777" w:rsidR="00225674" w:rsidRDefault="00000000">
            <w:pPr>
              <w:widowControl/>
              <w:spacing w:line="440" w:lineRule="exact"/>
              <w:jc w:val="left"/>
              <w:textAlignment w:val="center"/>
              <w:rPr>
                <w:rFonts w:ascii="宋体" w:eastAsia="宋体" w:hAnsi="宋体" w:cs="宋体"/>
                <w:color w:val="000000"/>
                <w:sz w:val="22"/>
                <w:szCs w:val="22"/>
              </w:rPr>
            </w:pPr>
            <w:proofErr w:type="spellStart"/>
            <w:r>
              <w:rPr>
                <w:rFonts w:ascii="宋体" w:eastAsia="宋体" w:hAnsi="宋体" w:cs="宋体" w:hint="eastAsia"/>
                <w:color w:val="000000"/>
                <w:kern w:val="0"/>
                <w:sz w:val="22"/>
                <w:szCs w:val="22"/>
              </w:rPr>
              <w:t>L.AcousTics</w:t>
            </w:r>
            <w:proofErr w:type="spellEnd"/>
            <w:r>
              <w:rPr>
                <w:rFonts w:ascii="宋体" w:eastAsia="宋体" w:hAnsi="宋体" w:cs="宋体" w:hint="eastAsia"/>
                <w:color w:val="000000"/>
                <w:kern w:val="0"/>
                <w:sz w:val="22"/>
                <w:szCs w:val="22"/>
              </w:rPr>
              <w:t>专业线阵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EFB67"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12支</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2F987B"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法国</w:t>
            </w:r>
            <w:proofErr w:type="spellStart"/>
            <w:r>
              <w:rPr>
                <w:rFonts w:ascii="宋体" w:eastAsia="宋体" w:hAnsi="宋体" w:cs="宋体" w:hint="eastAsia"/>
                <w:color w:val="000000"/>
                <w:kern w:val="0"/>
                <w:sz w:val="22"/>
                <w:szCs w:val="22"/>
              </w:rPr>
              <w:t>L.AcousTics</w:t>
            </w:r>
            <w:proofErr w:type="spellEnd"/>
            <w:r>
              <w:rPr>
                <w:rFonts w:ascii="宋体" w:eastAsia="宋体" w:hAnsi="宋体" w:cs="宋体" w:hint="eastAsia"/>
                <w:color w:val="000000"/>
                <w:kern w:val="0"/>
                <w:sz w:val="22"/>
                <w:szCs w:val="22"/>
              </w:rPr>
              <w:lastRenderedPageBreak/>
              <w:t>专业线阵</w:t>
            </w:r>
          </w:p>
        </w:tc>
      </w:tr>
      <w:tr w:rsidR="00225674" w14:paraId="1F09974B"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696F8C"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E945F9"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E1B86"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双八</w:t>
            </w:r>
            <w:proofErr w:type="gramStart"/>
            <w:r>
              <w:rPr>
                <w:rFonts w:ascii="宋体" w:eastAsia="宋体" w:hAnsi="宋体" w:cs="宋体" w:hint="eastAsia"/>
                <w:color w:val="000000"/>
                <w:kern w:val="0"/>
                <w:sz w:val="22"/>
                <w:szCs w:val="22"/>
              </w:rPr>
              <w:t>台唇补声音响</w:t>
            </w:r>
            <w:proofErr w:type="gramEnd"/>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2DB1F" w14:textId="77777777" w:rsidR="00225674" w:rsidRDefault="00000000">
            <w:pPr>
              <w:widowControl/>
              <w:spacing w:line="440" w:lineRule="exact"/>
              <w:jc w:val="left"/>
              <w:textAlignment w:val="center"/>
              <w:rPr>
                <w:rFonts w:ascii="宋体" w:eastAsia="宋体" w:hAnsi="宋体" w:cs="宋体"/>
                <w:color w:val="000000"/>
                <w:sz w:val="22"/>
                <w:szCs w:val="22"/>
              </w:rPr>
            </w:pPr>
            <w:proofErr w:type="spellStart"/>
            <w:r>
              <w:rPr>
                <w:rFonts w:ascii="宋体" w:eastAsia="宋体" w:hAnsi="宋体" w:cs="宋体" w:hint="eastAsia"/>
                <w:color w:val="000000"/>
                <w:kern w:val="0"/>
                <w:sz w:val="22"/>
                <w:szCs w:val="22"/>
              </w:rPr>
              <w:t>L.AcousTics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CD5E7"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6支</w:t>
            </w:r>
          </w:p>
        </w:tc>
        <w:tc>
          <w:tcPr>
            <w:tcW w:w="1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A6EE1E" w14:textId="77777777" w:rsidR="00225674" w:rsidRDefault="00225674">
            <w:pPr>
              <w:spacing w:line="440" w:lineRule="exact"/>
              <w:rPr>
                <w:rFonts w:ascii="宋体" w:eastAsia="宋体" w:hAnsi="宋体" w:cs="宋体"/>
                <w:color w:val="000000"/>
                <w:sz w:val="22"/>
                <w:szCs w:val="22"/>
              </w:rPr>
            </w:pPr>
          </w:p>
        </w:tc>
      </w:tr>
      <w:tr w:rsidR="00225674" w14:paraId="035C24B7" w14:textId="77777777">
        <w:trPr>
          <w:trHeight w:val="787"/>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DDA09"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A25CAE"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A536E"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反听</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F8318" w14:textId="77777777" w:rsidR="00225674" w:rsidRDefault="00000000">
            <w:pPr>
              <w:widowControl/>
              <w:spacing w:line="440" w:lineRule="exact"/>
              <w:jc w:val="left"/>
              <w:textAlignment w:val="center"/>
              <w:rPr>
                <w:rFonts w:ascii="宋体" w:eastAsia="宋体" w:hAnsi="宋体" w:cs="宋体"/>
                <w:color w:val="000000"/>
                <w:sz w:val="22"/>
                <w:szCs w:val="22"/>
              </w:rPr>
            </w:pPr>
            <w:proofErr w:type="spellStart"/>
            <w:r>
              <w:rPr>
                <w:rFonts w:ascii="宋体" w:eastAsia="宋体" w:hAnsi="宋体" w:cs="宋体" w:hint="eastAsia"/>
                <w:color w:val="000000"/>
                <w:kern w:val="0"/>
                <w:sz w:val="22"/>
                <w:szCs w:val="22"/>
              </w:rPr>
              <w:t>L.AcousTics</w:t>
            </w:r>
            <w:proofErr w:type="spellEnd"/>
            <w:r>
              <w:rPr>
                <w:rFonts w:ascii="宋体" w:eastAsia="宋体" w:hAnsi="宋体" w:cs="宋体" w:hint="eastAsia"/>
                <w:color w:val="000000"/>
                <w:kern w:val="0"/>
                <w:sz w:val="22"/>
                <w:szCs w:val="22"/>
              </w:rPr>
              <w:t>专业反听</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50B47"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4支</w:t>
            </w:r>
          </w:p>
        </w:tc>
        <w:tc>
          <w:tcPr>
            <w:tcW w:w="1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0EA1A6" w14:textId="77777777" w:rsidR="00225674" w:rsidRDefault="00225674">
            <w:pPr>
              <w:spacing w:line="440" w:lineRule="exact"/>
              <w:rPr>
                <w:rFonts w:ascii="宋体" w:eastAsia="宋体" w:hAnsi="宋体" w:cs="宋体"/>
                <w:color w:val="000000"/>
                <w:sz w:val="22"/>
                <w:szCs w:val="22"/>
              </w:rPr>
            </w:pPr>
          </w:p>
        </w:tc>
      </w:tr>
      <w:tr w:rsidR="00225674" w14:paraId="5E239C7A"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F937EE"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E368D2"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92571"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话筒</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E4DAD"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舒尔UR4D全数字话筒</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68F70"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6支</w:t>
            </w:r>
          </w:p>
        </w:tc>
        <w:tc>
          <w:tcPr>
            <w:tcW w:w="15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F4967E6"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确保在使用方法正确的情况下，不出现耳鸣声、叫嚣</w:t>
            </w:r>
          </w:p>
        </w:tc>
      </w:tr>
      <w:tr w:rsidR="00225674" w14:paraId="2B4E8941"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36CE76"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9B4C0D"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157A0" w14:textId="77777777" w:rsidR="00225674" w:rsidRDefault="00000000">
            <w:pPr>
              <w:widowControl/>
              <w:spacing w:line="440" w:lineRule="exact"/>
              <w:jc w:val="left"/>
              <w:textAlignment w:val="center"/>
              <w:rPr>
                <w:rFonts w:ascii="宋体" w:eastAsia="宋体" w:hAnsi="宋体" w:cs="宋体"/>
                <w:color w:val="000000"/>
                <w:sz w:val="22"/>
                <w:szCs w:val="22"/>
              </w:rPr>
            </w:pPr>
            <w:proofErr w:type="gramStart"/>
            <w:r>
              <w:rPr>
                <w:rFonts w:ascii="宋体" w:eastAsia="宋体" w:hAnsi="宋体" w:cs="宋体" w:hint="eastAsia"/>
                <w:color w:val="000000"/>
                <w:kern w:val="0"/>
                <w:sz w:val="22"/>
                <w:szCs w:val="22"/>
              </w:rPr>
              <w:t>耳麦及</w:t>
            </w:r>
            <w:proofErr w:type="gramEnd"/>
            <w:r>
              <w:rPr>
                <w:rFonts w:ascii="宋体" w:eastAsia="宋体" w:hAnsi="宋体" w:cs="宋体" w:hint="eastAsia"/>
                <w:color w:val="000000"/>
                <w:kern w:val="0"/>
                <w:sz w:val="22"/>
                <w:szCs w:val="22"/>
              </w:rPr>
              <w:t>配备</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B8B37"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CM1小震膜话筒</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87AA5"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6支</w:t>
            </w:r>
          </w:p>
        </w:tc>
        <w:tc>
          <w:tcPr>
            <w:tcW w:w="1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F5F897" w14:textId="77777777" w:rsidR="00225674" w:rsidRDefault="00225674">
            <w:pPr>
              <w:spacing w:line="440" w:lineRule="exact"/>
              <w:rPr>
                <w:rFonts w:ascii="宋体" w:eastAsia="宋体" w:hAnsi="宋体" w:cs="宋体"/>
                <w:color w:val="000000"/>
                <w:sz w:val="22"/>
                <w:szCs w:val="22"/>
              </w:rPr>
            </w:pPr>
          </w:p>
        </w:tc>
      </w:tr>
      <w:tr w:rsidR="00225674" w14:paraId="19DD2F45"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F458A1"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F90668"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7AF9B"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话筒支架</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88F79"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专业话筒支架</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4D758"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4支</w:t>
            </w:r>
          </w:p>
        </w:tc>
        <w:tc>
          <w:tcPr>
            <w:tcW w:w="1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862243" w14:textId="77777777" w:rsidR="00225674" w:rsidRDefault="00225674">
            <w:pPr>
              <w:spacing w:line="440" w:lineRule="exact"/>
              <w:rPr>
                <w:rFonts w:ascii="宋体" w:eastAsia="宋体" w:hAnsi="宋体" w:cs="宋体"/>
                <w:color w:val="000000"/>
                <w:sz w:val="22"/>
                <w:szCs w:val="22"/>
              </w:rPr>
            </w:pPr>
          </w:p>
        </w:tc>
      </w:tr>
      <w:tr w:rsidR="00225674" w14:paraId="5B170DA1"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6B361E"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0804C1"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B0A27"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低音炮</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129D2"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RCF低音炮</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E4B35"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4支</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81C00" w14:textId="77777777" w:rsidR="00225674" w:rsidRDefault="00225674">
            <w:pPr>
              <w:spacing w:line="440" w:lineRule="exact"/>
              <w:rPr>
                <w:rFonts w:ascii="宋体" w:eastAsia="宋体" w:hAnsi="宋体" w:cs="宋体"/>
                <w:color w:val="000000"/>
                <w:sz w:val="22"/>
                <w:szCs w:val="22"/>
              </w:rPr>
            </w:pPr>
          </w:p>
        </w:tc>
      </w:tr>
      <w:tr w:rsidR="00225674" w14:paraId="467F410C"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2CD54"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3BE250"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5E5E3"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北京797电容话筒</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1129A"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领导讲话专用</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36F52"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套</w:t>
            </w:r>
          </w:p>
        </w:tc>
        <w:tc>
          <w:tcPr>
            <w:tcW w:w="1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25A4F" w14:textId="77777777" w:rsidR="00225674" w:rsidRDefault="00225674">
            <w:pPr>
              <w:spacing w:line="440" w:lineRule="exact"/>
              <w:rPr>
                <w:rFonts w:ascii="宋体" w:eastAsia="宋体" w:hAnsi="宋体" w:cs="宋体"/>
                <w:color w:val="000000"/>
                <w:sz w:val="22"/>
                <w:szCs w:val="22"/>
              </w:rPr>
            </w:pPr>
          </w:p>
        </w:tc>
      </w:tr>
      <w:tr w:rsidR="00225674" w14:paraId="406CE819" w14:textId="77777777">
        <w:trPr>
          <w:trHeight w:val="439"/>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EF339E"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7</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9BE819"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设计</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3EDA9"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节目背景</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1396B" w14:textId="77777777" w:rsidR="00225674" w:rsidRDefault="00225674">
            <w:pPr>
              <w:spacing w:line="440" w:lineRule="exact"/>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4B395" w14:textId="77777777" w:rsidR="00225674" w:rsidRDefault="00225674">
            <w:pPr>
              <w:spacing w:line="440" w:lineRule="exact"/>
              <w:rPr>
                <w:rFonts w:ascii="宋体" w:eastAsia="宋体" w:hAnsi="宋体" w:cs="宋体"/>
                <w:color w:val="000000"/>
                <w:sz w:val="22"/>
                <w:szCs w:val="22"/>
              </w:rPr>
            </w:pPr>
          </w:p>
        </w:tc>
        <w:tc>
          <w:tcPr>
            <w:tcW w:w="1516" w:type="dxa"/>
            <w:vMerge w:val="restart"/>
            <w:tcBorders>
              <w:top w:val="single" w:sz="4" w:space="0" w:color="000000"/>
              <w:left w:val="single" w:sz="4" w:space="0" w:color="000000"/>
              <w:bottom w:val="single" w:sz="4" w:space="0" w:color="000000"/>
              <w:right w:val="single" w:sz="4" w:space="0" w:color="AAAAAA"/>
            </w:tcBorders>
            <w:shd w:val="clear" w:color="auto" w:fill="FFFFFF"/>
            <w:vAlign w:val="center"/>
          </w:tcPr>
          <w:p w14:paraId="4ECA42AE"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可选择与节目相符合的视频背景</w:t>
            </w:r>
          </w:p>
        </w:tc>
      </w:tr>
      <w:tr w:rsidR="00225674" w14:paraId="7B2039CC" w14:textId="77777777">
        <w:trPr>
          <w:trHeight w:val="439"/>
        </w:trPr>
        <w:tc>
          <w:tcPr>
            <w:tcW w:w="57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10ED96" w14:textId="77777777" w:rsidR="00225674" w:rsidRDefault="00225674">
            <w:pPr>
              <w:spacing w:line="440" w:lineRule="exact"/>
              <w:jc w:val="center"/>
              <w:rPr>
                <w:rFonts w:ascii="宋体" w:eastAsia="宋体" w:hAnsi="宋体" w:cs="宋体"/>
                <w:color w:val="000000"/>
                <w:sz w:val="22"/>
                <w:szCs w:val="22"/>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77598C" w14:textId="77777777" w:rsidR="00225674" w:rsidRDefault="00225674">
            <w:pPr>
              <w:spacing w:line="440" w:lineRule="exact"/>
              <w:jc w:val="center"/>
              <w:rPr>
                <w:rFonts w:ascii="宋体" w:eastAsia="宋体" w:hAnsi="宋体" w:cs="宋体"/>
                <w:color w:val="000000"/>
                <w:sz w:val="22"/>
                <w:szCs w:val="22"/>
              </w:rPr>
            </w:pP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349B1"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PS制作、平面设计</w:t>
            </w: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EF2A1" w14:textId="77777777" w:rsidR="00225674" w:rsidRDefault="00225674">
            <w:pPr>
              <w:spacing w:line="440" w:lineRule="exact"/>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ED079" w14:textId="77777777" w:rsidR="00225674" w:rsidRDefault="00225674">
            <w:pPr>
              <w:spacing w:line="440" w:lineRule="exact"/>
              <w:rPr>
                <w:rFonts w:ascii="宋体" w:eastAsia="宋体" w:hAnsi="宋体" w:cs="宋体"/>
                <w:color w:val="000000"/>
                <w:sz w:val="22"/>
                <w:szCs w:val="22"/>
              </w:rPr>
            </w:pPr>
          </w:p>
        </w:tc>
        <w:tc>
          <w:tcPr>
            <w:tcW w:w="1516" w:type="dxa"/>
            <w:vMerge/>
            <w:tcBorders>
              <w:top w:val="single" w:sz="4" w:space="0" w:color="000000"/>
              <w:left w:val="single" w:sz="4" w:space="0" w:color="000000"/>
              <w:bottom w:val="single" w:sz="4" w:space="0" w:color="000000"/>
              <w:right w:val="single" w:sz="4" w:space="0" w:color="AAAAAA"/>
            </w:tcBorders>
            <w:shd w:val="clear" w:color="auto" w:fill="FFFFFF"/>
            <w:vAlign w:val="center"/>
          </w:tcPr>
          <w:p w14:paraId="6FA07E75" w14:textId="77777777" w:rsidR="00225674" w:rsidRDefault="00225674">
            <w:pPr>
              <w:spacing w:line="440" w:lineRule="exact"/>
              <w:rPr>
                <w:rFonts w:ascii="宋体" w:eastAsia="宋体" w:hAnsi="宋体" w:cs="宋体"/>
                <w:color w:val="000000"/>
                <w:sz w:val="22"/>
                <w:szCs w:val="22"/>
              </w:rPr>
            </w:pPr>
          </w:p>
        </w:tc>
      </w:tr>
      <w:tr w:rsidR="00225674" w14:paraId="4449EB05" w14:textId="77777777">
        <w:trPr>
          <w:trHeight w:val="439"/>
        </w:trPr>
        <w:tc>
          <w:tcPr>
            <w:tcW w:w="5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564B83"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8</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9B9290"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地毯</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2A46F" w14:textId="77777777" w:rsidR="00225674" w:rsidRDefault="00225674">
            <w:pPr>
              <w:spacing w:line="440" w:lineRule="exact"/>
              <w:rPr>
                <w:rFonts w:ascii="宋体" w:eastAsia="宋体" w:hAnsi="宋体" w:cs="宋体"/>
                <w:color w:val="000000"/>
                <w:sz w:val="22"/>
                <w:szCs w:val="22"/>
              </w:rPr>
            </w:pP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B1590"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60✖️8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6E39F"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480平方米</w:t>
            </w:r>
          </w:p>
        </w:tc>
        <w:tc>
          <w:tcPr>
            <w:tcW w:w="1516" w:type="dxa"/>
            <w:tcBorders>
              <w:top w:val="single" w:sz="4" w:space="0" w:color="000000"/>
              <w:left w:val="single" w:sz="4" w:space="0" w:color="000000"/>
              <w:bottom w:val="single" w:sz="4" w:space="0" w:color="000000"/>
              <w:right w:val="single" w:sz="4" w:space="0" w:color="AAAAAA"/>
            </w:tcBorders>
            <w:shd w:val="clear" w:color="auto" w:fill="FFFFFF"/>
            <w:vAlign w:val="center"/>
          </w:tcPr>
          <w:p w14:paraId="518707FA" w14:textId="77777777" w:rsidR="00225674" w:rsidRDefault="00000000">
            <w:pPr>
              <w:spacing w:line="440" w:lineRule="exact"/>
              <w:rPr>
                <w:rFonts w:ascii="宋体" w:eastAsia="宋体" w:hAnsi="宋体" w:cs="宋体"/>
                <w:color w:val="000000"/>
                <w:sz w:val="22"/>
                <w:szCs w:val="22"/>
              </w:rPr>
            </w:pPr>
            <w:r>
              <w:rPr>
                <w:rFonts w:ascii="宋体" w:eastAsia="宋体" w:hAnsi="宋体" w:cs="宋体" w:hint="eastAsia"/>
                <w:color w:val="000000"/>
                <w:sz w:val="22"/>
                <w:szCs w:val="22"/>
              </w:rPr>
              <w:t>什么样的地毯</w:t>
            </w:r>
          </w:p>
        </w:tc>
      </w:tr>
      <w:tr w:rsidR="00225674" w14:paraId="31688C9A" w14:textId="77777777">
        <w:trPr>
          <w:trHeight w:val="439"/>
        </w:trPr>
        <w:tc>
          <w:tcPr>
            <w:tcW w:w="57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9F98E"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9</w:t>
            </w:r>
          </w:p>
        </w:tc>
        <w:tc>
          <w:tcPr>
            <w:tcW w:w="11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779526" w14:textId="77777777" w:rsidR="00225674" w:rsidRDefault="00000000">
            <w:pPr>
              <w:widowControl/>
              <w:spacing w:line="440" w:lineRule="exact"/>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成人门</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1C777" w14:textId="77777777" w:rsidR="00225674" w:rsidRDefault="00225674">
            <w:pPr>
              <w:spacing w:line="440" w:lineRule="exact"/>
              <w:rPr>
                <w:rFonts w:ascii="宋体" w:eastAsia="宋体" w:hAnsi="宋体" w:cs="宋体"/>
                <w:color w:val="000000"/>
                <w:sz w:val="22"/>
                <w:szCs w:val="22"/>
              </w:rPr>
            </w:pPr>
          </w:p>
        </w:tc>
        <w:tc>
          <w:tcPr>
            <w:tcW w:w="18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E1965" w14:textId="77777777" w:rsidR="00225674" w:rsidRDefault="00225674">
            <w:pPr>
              <w:spacing w:line="440" w:lineRule="exact"/>
              <w:rPr>
                <w:rFonts w:ascii="宋体" w:eastAsia="宋体" w:hAnsi="宋体" w:cs="宋体"/>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0E03B"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4个</w:t>
            </w:r>
          </w:p>
        </w:tc>
        <w:tc>
          <w:tcPr>
            <w:tcW w:w="1516" w:type="dxa"/>
            <w:tcBorders>
              <w:top w:val="single" w:sz="4" w:space="0" w:color="000000"/>
              <w:left w:val="single" w:sz="4" w:space="0" w:color="000000"/>
              <w:bottom w:val="single" w:sz="4" w:space="0" w:color="000000"/>
              <w:right w:val="single" w:sz="4" w:space="0" w:color="AAAAAA"/>
            </w:tcBorders>
            <w:shd w:val="clear" w:color="auto" w:fill="FFFFFF"/>
            <w:vAlign w:val="center"/>
          </w:tcPr>
          <w:p w14:paraId="2236F52D" w14:textId="77777777" w:rsidR="00225674" w:rsidRDefault="00000000">
            <w:pPr>
              <w:widowControl/>
              <w:spacing w:line="440" w:lineRule="exact"/>
              <w:jc w:val="lef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只搭架子，不含喷绘设计及其他广告</w:t>
            </w:r>
          </w:p>
        </w:tc>
      </w:tr>
    </w:tbl>
    <w:p w14:paraId="12E6C4D8" w14:textId="77777777" w:rsidR="00225674" w:rsidRDefault="00000000">
      <w:pPr>
        <w:spacing w:line="440" w:lineRule="exact"/>
        <w:rPr>
          <w:sz w:val="28"/>
          <w:szCs w:val="28"/>
        </w:rPr>
      </w:pPr>
      <w:r>
        <w:rPr>
          <w:rFonts w:hint="eastAsia"/>
          <w:sz w:val="28"/>
          <w:szCs w:val="28"/>
        </w:rPr>
        <w:t>三、履约保证金</w:t>
      </w:r>
    </w:p>
    <w:p w14:paraId="3A1A3E3A" w14:textId="77777777" w:rsidR="00225674" w:rsidRDefault="00000000">
      <w:pPr>
        <w:spacing w:line="440" w:lineRule="exact"/>
        <w:ind w:firstLineChars="196" w:firstLine="549"/>
        <w:rPr>
          <w:sz w:val="28"/>
          <w:szCs w:val="28"/>
        </w:rPr>
      </w:pPr>
      <w:r>
        <w:rPr>
          <w:rFonts w:hint="eastAsia"/>
          <w:sz w:val="28"/>
          <w:szCs w:val="28"/>
        </w:rPr>
        <w:t>公示结束后</w:t>
      </w:r>
      <w:r>
        <w:rPr>
          <w:rFonts w:hint="eastAsia"/>
          <w:sz w:val="28"/>
          <w:szCs w:val="28"/>
        </w:rPr>
        <w:t>2</w:t>
      </w:r>
      <w:r>
        <w:rPr>
          <w:rFonts w:hint="eastAsia"/>
          <w:sz w:val="28"/>
          <w:szCs w:val="28"/>
        </w:rPr>
        <w:t>天内，向学校对公转账，缴纳安全、履约保证金</w:t>
      </w:r>
      <w:r>
        <w:rPr>
          <w:rFonts w:hint="eastAsia"/>
          <w:sz w:val="28"/>
          <w:szCs w:val="28"/>
        </w:rPr>
        <w:t>10000.00</w:t>
      </w:r>
      <w:r>
        <w:rPr>
          <w:rFonts w:hint="eastAsia"/>
          <w:sz w:val="28"/>
          <w:szCs w:val="28"/>
        </w:rPr>
        <w:t>元（大写壹万元整），保证活动顺利进行，活动结束，双方无异议，将无息退还，先缴纳保证金，再签合同。</w:t>
      </w:r>
    </w:p>
    <w:p w14:paraId="1BD213E9" w14:textId="77777777" w:rsidR="00225674" w:rsidRDefault="00000000">
      <w:pPr>
        <w:spacing w:line="440" w:lineRule="exact"/>
        <w:rPr>
          <w:sz w:val="28"/>
          <w:szCs w:val="28"/>
        </w:rPr>
      </w:pPr>
      <w:r>
        <w:rPr>
          <w:rFonts w:hint="eastAsia"/>
          <w:sz w:val="28"/>
          <w:szCs w:val="28"/>
        </w:rPr>
        <w:t>四、服务内容：</w:t>
      </w:r>
    </w:p>
    <w:p w14:paraId="65528724" w14:textId="77777777" w:rsidR="00225674" w:rsidRDefault="00000000">
      <w:pPr>
        <w:spacing w:line="440" w:lineRule="exact"/>
        <w:ind w:firstLineChars="200" w:firstLine="560"/>
        <w:rPr>
          <w:sz w:val="28"/>
          <w:szCs w:val="28"/>
        </w:rPr>
      </w:pPr>
      <w:r>
        <w:rPr>
          <w:rFonts w:hint="eastAsia"/>
          <w:sz w:val="28"/>
          <w:szCs w:val="28"/>
        </w:rPr>
        <w:t>1</w:t>
      </w:r>
      <w:r>
        <w:rPr>
          <w:rFonts w:hint="eastAsia"/>
          <w:sz w:val="28"/>
          <w:szCs w:val="28"/>
        </w:rPr>
        <w:t>、</w:t>
      </w:r>
      <w:r>
        <w:rPr>
          <w:rFonts w:hint="eastAsia"/>
          <w:sz w:val="28"/>
          <w:szCs w:val="28"/>
        </w:rPr>
        <w:t>2023</w:t>
      </w:r>
      <w:r>
        <w:rPr>
          <w:rFonts w:hint="eastAsia"/>
          <w:sz w:val="28"/>
          <w:szCs w:val="28"/>
        </w:rPr>
        <w:t>年</w:t>
      </w:r>
      <w:r>
        <w:rPr>
          <w:rFonts w:hint="eastAsia"/>
          <w:sz w:val="28"/>
          <w:szCs w:val="28"/>
        </w:rPr>
        <w:t>5</w:t>
      </w:r>
      <w:r>
        <w:rPr>
          <w:rFonts w:hint="eastAsia"/>
          <w:sz w:val="28"/>
          <w:szCs w:val="28"/>
        </w:rPr>
        <w:t>月</w:t>
      </w:r>
      <w:r>
        <w:rPr>
          <w:rFonts w:hint="eastAsia"/>
          <w:sz w:val="28"/>
          <w:szCs w:val="28"/>
        </w:rPr>
        <w:t>3</w:t>
      </w:r>
      <w:r>
        <w:rPr>
          <w:rFonts w:hint="eastAsia"/>
          <w:sz w:val="28"/>
          <w:szCs w:val="28"/>
        </w:rPr>
        <w:t>日前完成成人门搭建、舞台搭建、音响安装调试、</w:t>
      </w:r>
      <w:r>
        <w:rPr>
          <w:rFonts w:hint="eastAsia"/>
          <w:sz w:val="28"/>
          <w:szCs w:val="28"/>
        </w:rPr>
        <w:t>LED</w:t>
      </w:r>
      <w:r>
        <w:rPr>
          <w:rFonts w:hint="eastAsia"/>
          <w:sz w:val="28"/>
          <w:szCs w:val="28"/>
        </w:rPr>
        <w:t>安装调试等准备工作。</w:t>
      </w:r>
    </w:p>
    <w:p w14:paraId="2A176472" w14:textId="77777777" w:rsidR="00225674" w:rsidRDefault="00000000">
      <w:pPr>
        <w:spacing w:line="440" w:lineRule="exact"/>
        <w:ind w:firstLineChars="200" w:firstLine="560"/>
        <w:rPr>
          <w:sz w:val="28"/>
          <w:szCs w:val="28"/>
        </w:rPr>
      </w:pPr>
      <w:r>
        <w:rPr>
          <w:rFonts w:hint="eastAsia"/>
          <w:sz w:val="28"/>
          <w:szCs w:val="28"/>
        </w:rPr>
        <w:t>2</w:t>
      </w:r>
      <w:r>
        <w:rPr>
          <w:rFonts w:hint="eastAsia"/>
          <w:sz w:val="28"/>
          <w:szCs w:val="28"/>
        </w:rPr>
        <w:t>、活动期间，租赁公司负责舞台、音响维护与调试。</w:t>
      </w:r>
    </w:p>
    <w:p w14:paraId="5E752043" w14:textId="77777777" w:rsidR="00225674" w:rsidRDefault="00000000">
      <w:pPr>
        <w:spacing w:line="440" w:lineRule="exact"/>
        <w:rPr>
          <w:sz w:val="28"/>
          <w:szCs w:val="28"/>
        </w:rPr>
      </w:pPr>
      <w:r>
        <w:rPr>
          <w:rFonts w:hint="eastAsia"/>
          <w:sz w:val="28"/>
          <w:szCs w:val="28"/>
        </w:rPr>
        <w:t>五、服务要求</w:t>
      </w:r>
    </w:p>
    <w:p w14:paraId="4E6382AE" w14:textId="77777777" w:rsidR="00225674" w:rsidRDefault="00000000">
      <w:pPr>
        <w:spacing w:line="440" w:lineRule="exact"/>
        <w:ind w:firstLineChars="200" w:firstLine="560"/>
        <w:rPr>
          <w:sz w:val="28"/>
          <w:szCs w:val="28"/>
        </w:rPr>
      </w:pPr>
      <w:r>
        <w:rPr>
          <w:rFonts w:hint="eastAsia"/>
          <w:sz w:val="28"/>
          <w:szCs w:val="28"/>
        </w:rPr>
        <w:t>1</w:t>
      </w:r>
      <w:r>
        <w:rPr>
          <w:rFonts w:hint="eastAsia"/>
          <w:sz w:val="28"/>
          <w:szCs w:val="28"/>
        </w:rPr>
        <w:t>、工作人员至少</w:t>
      </w:r>
      <w:r>
        <w:rPr>
          <w:rFonts w:hint="eastAsia"/>
          <w:sz w:val="28"/>
          <w:szCs w:val="28"/>
        </w:rPr>
        <w:t>3</w:t>
      </w:r>
      <w:r>
        <w:rPr>
          <w:rFonts w:hint="eastAsia"/>
          <w:sz w:val="28"/>
          <w:szCs w:val="28"/>
        </w:rPr>
        <w:t>名，专业电工</w:t>
      </w:r>
      <w:r>
        <w:rPr>
          <w:rFonts w:hint="eastAsia"/>
          <w:sz w:val="28"/>
          <w:szCs w:val="28"/>
        </w:rPr>
        <w:t>1</w:t>
      </w:r>
      <w:r>
        <w:rPr>
          <w:rFonts w:hint="eastAsia"/>
          <w:sz w:val="28"/>
          <w:szCs w:val="28"/>
        </w:rPr>
        <w:t>名（持证上岗），音响师</w:t>
      </w:r>
      <w:r>
        <w:rPr>
          <w:rFonts w:hint="eastAsia"/>
          <w:sz w:val="28"/>
          <w:szCs w:val="28"/>
        </w:rPr>
        <w:t>2</w:t>
      </w:r>
      <w:r>
        <w:rPr>
          <w:rFonts w:hint="eastAsia"/>
          <w:sz w:val="28"/>
          <w:szCs w:val="28"/>
        </w:rPr>
        <w:t>名，</w:t>
      </w:r>
      <w:r>
        <w:rPr>
          <w:rFonts w:hint="eastAsia"/>
          <w:sz w:val="28"/>
          <w:szCs w:val="28"/>
        </w:rPr>
        <w:t xml:space="preserve"> </w:t>
      </w:r>
    </w:p>
    <w:p w14:paraId="5A992CF8" w14:textId="77777777" w:rsidR="00225674" w:rsidRDefault="00000000">
      <w:pPr>
        <w:spacing w:line="440" w:lineRule="exact"/>
        <w:ind w:firstLineChars="200" w:firstLine="560"/>
        <w:rPr>
          <w:sz w:val="28"/>
          <w:szCs w:val="28"/>
        </w:rPr>
      </w:pPr>
      <w:r>
        <w:rPr>
          <w:rFonts w:hint="eastAsia"/>
          <w:sz w:val="28"/>
          <w:szCs w:val="28"/>
        </w:rPr>
        <w:t>2</w:t>
      </w:r>
      <w:r>
        <w:rPr>
          <w:rFonts w:hint="eastAsia"/>
          <w:sz w:val="28"/>
          <w:szCs w:val="28"/>
        </w:rPr>
        <w:t>、所有设备必须有备用，确保演出顺利进行。如果一旦有故障，音响活动正常有序开展，在</w:t>
      </w:r>
      <w:r>
        <w:rPr>
          <w:rFonts w:hint="eastAsia"/>
          <w:sz w:val="28"/>
          <w:szCs w:val="28"/>
        </w:rPr>
        <w:t>5</w:t>
      </w:r>
      <w:r>
        <w:rPr>
          <w:rFonts w:hint="eastAsia"/>
          <w:sz w:val="28"/>
          <w:szCs w:val="28"/>
        </w:rPr>
        <w:t>分钟内完成抢修，不扣罚保证金；超出</w:t>
      </w:r>
      <w:r>
        <w:rPr>
          <w:rFonts w:hint="eastAsia"/>
          <w:sz w:val="28"/>
          <w:szCs w:val="28"/>
        </w:rPr>
        <w:t>5</w:t>
      </w:r>
      <w:r>
        <w:rPr>
          <w:rFonts w:hint="eastAsia"/>
          <w:sz w:val="28"/>
          <w:szCs w:val="28"/>
        </w:rPr>
        <w:t>分钟后，在</w:t>
      </w:r>
      <w:r>
        <w:rPr>
          <w:rFonts w:hint="eastAsia"/>
          <w:sz w:val="28"/>
          <w:szCs w:val="28"/>
        </w:rPr>
        <w:t>10</w:t>
      </w:r>
      <w:r>
        <w:rPr>
          <w:rFonts w:hint="eastAsia"/>
          <w:sz w:val="28"/>
          <w:szCs w:val="28"/>
        </w:rPr>
        <w:t>分钟内完成抢修，扣罚保证金</w:t>
      </w:r>
      <w:r>
        <w:rPr>
          <w:rFonts w:hint="eastAsia"/>
          <w:sz w:val="28"/>
          <w:szCs w:val="28"/>
        </w:rPr>
        <w:t>3000.00</w:t>
      </w:r>
      <w:r>
        <w:rPr>
          <w:rFonts w:hint="eastAsia"/>
          <w:sz w:val="28"/>
          <w:szCs w:val="28"/>
        </w:rPr>
        <w:t>元；超出</w:t>
      </w:r>
      <w:r>
        <w:rPr>
          <w:rFonts w:hint="eastAsia"/>
          <w:sz w:val="28"/>
          <w:szCs w:val="28"/>
        </w:rPr>
        <w:t>10</w:t>
      </w:r>
      <w:r>
        <w:rPr>
          <w:rFonts w:hint="eastAsia"/>
          <w:sz w:val="28"/>
          <w:szCs w:val="28"/>
        </w:rPr>
        <w:lastRenderedPageBreak/>
        <w:t>分钟后，在</w:t>
      </w:r>
      <w:r>
        <w:rPr>
          <w:rFonts w:hint="eastAsia"/>
          <w:sz w:val="28"/>
          <w:szCs w:val="28"/>
        </w:rPr>
        <w:t>30</w:t>
      </w:r>
      <w:r>
        <w:rPr>
          <w:rFonts w:hint="eastAsia"/>
          <w:sz w:val="28"/>
          <w:szCs w:val="28"/>
        </w:rPr>
        <w:t>分钟内完成抢修，扣罚保证金</w:t>
      </w:r>
      <w:r>
        <w:rPr>
          <w:rFonts w:hint="eastAsia"/>
          <w:sz w:val="28"/>
          <w:szCs w:val="28"/>
        </w:rPr>
        <w:t>6000.00</w:t>
      </w:r>
      <w:r>
        <w:rPr>
          <w:rFonts w:hint="eastAsia"/>
          <w:sz w:val="28"/>
          <w:szCs w:val="28"/>
        </w:rPr>
        <w:t>元；超出</w:t>
      </w:r>
      <w:r>
        <w:rPr>
          <w:rFonts w:hint="eastAsia"/>
          <w:sz w:val="28"/>
          <w:szCs w:val="28"/>
        </w:rPr>
        <w:t>30</w:t>
      </w:r>
      <w:r>
        <w:rPr>
          <w:rFonts w:hint="eastAsia"/>
          <w:sz w:val="28"/>
          <w:szCs w:val="28"/>
        </w:rPr>
        <w:t>分钟后，扣罚保证金</w:t>
      </w:r>
      <w:r>
        <w:rPr>
          <w:rFonts w:hint="eastAsia"/>
          <w:sz w:val="28"/>
          <w:szCs w:val="28"/>
        </w:rPr>
        <w:t>10000.00</w:t>
      </w:r>
      <w:r>
        <w:rPr>
          <w:rFonts w:hint="eastAsia"/>
          <w:sz w:val="28"/>
          <w:szCs w:val="28"/>
        </w:rPr>
        <w:t>元，同时不再支付租赁任何服务费。</w:t>
      </w:r>
    </w:p>
    <w:p w14:paraId="415F052E" w14:textId="77777777" w:rsidR="00225674" w:rsidRDefault="00000000">
      <w:pPr>
        <w:spacing w:line="440" w:lineRule="exact"/>
        <w:ind w:firstLineChars="200" w:firstLine="560"/>
        <w:rPr>
          <w:sz w:val="28"/>
          <w:szCs w:val="28"/>
        </w:rPr>
      </w:pPr>
      <w:r>
        <w:rPr>
          <w:rFonts w:hint="eastAsia"/>
          <w:sz w:val="28"/>
          <w:szCs w:val="28"/>
        </w:rPr>
        <w:t>3</w:t>
      </w:r>
      <w:r>
        <w:rPr>
          <w:rFonts w:hint="eastAsia"/>
          <w:sz w:val="28"/>
          <w:szCs w:val="28"/>
        </w:rPr>
        <w:t>、在活动开始前</w:t>
      </w:r>
      <w:r>
        <w:rPr>
          <w:rFonts w:hint="eastAsia"/>
          <w:sz w:val="28"/>
          <w:szCs w:val="28"/>
        </w:rPr>
        <w:t>1</w:t>
      </w:r>
      <w:r>
        <w:rPr>
          <w:rFonts w:hint="eastAsia"/>
          <w:sz w:val="28"/>
          <w:szCs w:val="28"/>
        </w:rPr>
        <w:t>小时，或在活动过程中如因充气拱门漏气等原因垮塌或被风吹离原定位置，则扣罚保证金壹万元整。舞台出现故障也照此办法处理。</w:t>
      </w:r>
    </w:p>
    <w:p w14:paraId="75567C71" w14:textId="77777777" w:rsidR="00225674" w:rsidRDefault="00000000">
      <w:pPr>
        <w:spacing w:line="440" w:lineRule="exact"/>
        <w:ind w:firstLineChars="200" w:firstLine="560"/>
        <w:rPr>
          <w:sz w:val="28"/>
          <w:szCs w:val="28"/>
        </w:rPr>
      </w:pPr>
      <w:r>
        <w:rPr>
          <w:rFonts w:hint="eastAsia"/>
          <w:sz w:val="28"/>
          <w:szCs w:val="28"/>
        </w:rPr>
        <w:t>4</w:t>
      </w:r>
      <w:r>
        <w:rPr>
          <w:rFonts w:hint="eastAsia"/>
          <w:sz w:val="28"/>
          <w:szCs w:val="28"/>
        </w:rPr>
        <w:t>、承担一切安全事故的经济和法律等所有责任。</w:t>
      </w:r>
    </w:p>
    <w:p w14:paraId="11F0E6E0" w14:textId="77777777" w:rsidR="00225674" w:rsidRDefault="00000000">
      <w:pPr>
        <w:spacing w:line="440" w:lineRule="exact"/>
        <w:ind w:firstLineChars="200" w:firstLine="560"/>
        <w:rPr>
          <w:sz w:val="28"/>
          <w:szCs w:val="28"/>
        </w:rPr>
      </w:pPr>
      <w:r>
        <w:rPr>
          <w:rFonts w:hint="eastAsia"/>
          <w:sz w:val="28"/>
          <w:szCs w:val="28"/>
        </w:rPr>
        <w:t>5</w:t>
      </w:r>
      <w:r>
        <w:rPr>
          <w:rFonts w:hint="eastAsia"/>
          <w:sz w:val="28"/>
          <w:szCs w:val="28"/>
        </w:rPr>
        <w:t>、一旦签订合同后，如有反悔，则视为违约，不退保证金</w:t>
      </w:r>
      <w:r>
        <w:rPr>
          <w:rFonts w:hint="eastAsia"/>
          <w:sz w:val="28"/>
          <w:szCs w:val="28"/>
        </w:rPr>
        <w:t>10000.00</w:t>
      </w:r>
      <w:r>
        <w:rPr>
          <w:rFonts w:hint="eastAsia"/>
          <w:sz w:val="28"/>
          <w:szCs w:val="28"/>
        </w:rPr>
        <w:t>元。</w:t>
      </w:r>
    </w:p>
    <w:p w14:paraId="61D5E189" w14:textId="77777777" w:rsidR="00225674" w:rsidRDefault="00000000">
      <w:pPr>
        <w:spacing w:line="440" w:lineRule="exact"/>
        <w:ind w:firstLineChars="200" w:firstLine="560"/>
        <w:rPr>
          <w:sz w:val="28"/>
          <w:szCs w:val="28"/>
        </w:rPr>
      </w:pPr>
      <w:r>
        <w:rPr>
          <w:rFonts w:hint="eastAsia"/>
          <w:sz w:val="28"/>
          <w:szCs w:val="28"/>
        </w:rPr>
        <w:t>6</w:t>
      </w:r>
      <w:r>
        <w:rPr>
          <w:rFonts w:hint="eastAsia"/>
          <w:sz w:val="28"/>
          <w:szCs w:val="28"/>
        </w:rPr>
        <w:t>、所有设备的挂、贴摆放和舞台搭建、充气拱门等必须抗</w:t>
      </w:r>
      <w:r>
        <w:rPr>
          <w:rFonts w:hint="eastAsia"/>
          <w:sz w:val="28"/>
          <w:szCs w:val="28"/>
        </w:rPr>
        <w:t>7</w:t>
      </w:r>
      <w:r>
        <w:rPr>
          <w:rFonts w:hint="eastAsia"/>
          <w:sz w:val="28"/>
          <w:szCs w:val="28"/>
        </w:rPr>
        <w:t>级大风。否则，如果出现了安全事故，则由设备出租方承担一切后果。</w:t>
      </w:r>
    </w:p>
    <w:p w14:paraId="653A2D84" w14:textId="77777777" w:rsidR="00225674" w:rsidRDefault="00000000">
      <w:pPr>
        <w:spacing w:line="440" w:lineRule="exact"/>
        <w:ind w:firstLineChars="200" w:firstLine="560"/>
        <w:rPr>
          <w:sz w:val="28"/>
          <w:szCs w:val="28"/>
        </w:rPr>
      </w:pPr>
      <w:r>
        <w:rPr>
          <w:rFonts w:hint="eastAsia"/>
          <w:sz w:val="28"/>
          <w:szCs w:val="28"/>
        </w:rPr>
        <w:t>六、租赁费用</w:t>
      </w:r>
    </w:p>
    <w:p w14:paraId="03F11E9D" w14:textId="77777777" w:rsidR="00225674" w:rsidRDefault="00000000">
      <w:pPr>
        <w:spacing w:line="440" w:lineRule="exact"/>
        <w:ind w:firstLineChars="200" w:firstLine="560"/>
        <w:rPr>
          <w:sz w:val="28"/>
          <w:szCs w:val="28"/>
        </w:rPr>
      </w:pPr>
      <w:r>
        <w:rPr>
          <w:rFonts w:hint="eastAsia"/>
          <w:sz w:val="28"/>
          <w:szCs w:val="28"/>
        </w:rPr>
        <w:t>报价总控制价为</w:t>
      </w:r>
      <w:r>
        <w:rPr>
          <w:rFonts w:hint="eastAsia"/>
          <w:sz w:val="28"/>
          <w:szCs w:val="28"/>
        </w:rPr>
        <w:t>49000.00</w:t>
      </w:r>
      <w:r>
        <w:rPr>
          <w:rFonts w:hint="eastAsia"/>
          <w:sz w:val="28"/>
          <w:szCs w:val="28"/>
        </w:rPr>
        <w:t>元（包干价），大写</w:t>
      </w:r>
      <w:proofErr w:type="gramStart"/>
      <w:r>
        <w:rPr>
          <w:rFonts w:hint="eastAsia"/>
          <w:sz w:val="28"/>
          <w:szCs w:val="28"/>
        </w:rPr>
        <w:t>肆万玖仟</w:t>
      </w:r>
      <w:proofErr w:type="gramEnd"/>
      <w:r>
        <w:rPr>
          <w:rFonts w:hint="eastAsia"/>
          <w:sz w:val="28"/>
          <w:szCs w:val="28"/>
        </w:rPr>
        <w:t>元整，包含搭建舞台的材料及舞台搭建、成人门搭建和所有音响租赁、组装、调试，往返运费，税费，安全等，活动结束凭合法有效的打印发票</w:t>
      </w:r>
      <w:proofErr w:type="gramStart"/>
      <w:r>
        <w:rPr>
          <w:rFonts w:hint="eastAsia"/>
          <w:sz w:val="28"/>
          <w:szCs w:val="28"/>
        </w:rPr>
        <w:t>转帐</w:t>
      </w:r>
      <w:proofErr w:type="gramEnd"/>
      <w:r>
        <w:rPr>
          <w:rFonts w:hint="eastAsia"/>
          <w:sz w:val="28"/>
          <w:szCs w:val="28"/>
        </w:rPr>
        <w:t>支付。</w:t>
      </w:r>
    </w:p>
    <w:p w14:paraId="54301199" w14:textId="77777777" w:rsidR="00225674" w:rsidRDefault="00000000">
      <w:pPr>
        <w:spacing w:line="440" w:lineRule="exact"/>
        <w:ind w:firstLineChars="250" w:firstLine="700"/>
        <w:rPr>
          <w:sz w:val="28"/>
          <w:szCs w:val="28"/>
        </w:rPr>
      </w:pPr>
      <w:r>
        <w:rPr>
          <w:rFonts w:hint="eastAsia"/>
          <w:sz w:val="28"/>
          <w:szCs w:val="28"/>
        </w:rPr>
        <w:t>七、报价办法：报价时仅报总价即可，报价超过控制价时，视为自动弃权。</w:t>
      </w:r>
    </w:p>
    <w:p w14:paraId="53200CFF" w14:textId="77777777" w:rsidR="00225674" w:rsidRDefault="00000000">
      <w:pPr>
        <w:spacing w:line="440" w:lineRule="exact"/>
        <w:ind w:firstLineChars="250" w:firstLine="700"/>
        <w:rPr>
          <w:sz w:val="28"/>
          <w:szCs w:val="28"/>
        </w:rPr>
      </w:pPr>
      <w:r>
        <w:rPr>
          <w:rFonts w:hint="eastAsia"/>
          <w:sz w:val="28"/>
          <w:szCs w:val="28"/>
        </w:rPr>
        <w:t>八、确定办法：</w:t>
      </w:r>
      <w:r>
        <w:rPr>
          <w:rFonts w:hint="eastAsia"/>
          <w:sz w:val="28"/>
          <w:szCs w:val="28"/>
        </w:rPr>
        <w:t>1</w:t>
      </w:r>
      <w:r>
        <w:rPr>
          <w:rFonts w:hint="eastAsia"/>
          <w:sz w:val="28"/>
          <w:szCs w:val="28"/>
        </w:rPr>
        <w:t>、价低者得，即报价最低的公司为出租单位。</w:t>
      </w:r>
      <w:r>
        <w:rPr>
          <w:rFonts w:hint="eastAsia"/>
          <w:sz w:val="28"/>
          <w:szCs w:val="28"/>
        </w:rPr>
        <w:t>2</w:t>
      </w:r>
      <w:r>
        <w:rPr>
          <w:rFonts w:hint="eastAsia"/>
          <w:sz w:val="28"/>
          <w:szCs w:val="28"/>
        </w:rPr>
        <w:t>、如果提供的服务资质只要有一条不符合此次公告要求，取消服务资格；</w:t>
      </w:r>
      <w:r>
        <w:rPr>
          <w:rFonts w:hint="eastAsia"/>
          <w:sz w:val="28"/>
          <w:szCs w:val="28"/>
        </w:rPr>
        <w:t>3</w:t>
      </w:r>
      <w:r>
        <w:rPr>
          <w:rFonts w:hint="eastAsia"/>
          <w:sz w:val="28"/>
          <w:szCs w:val="28"/>
        </w:rPr>
        <w:t>、电工无电工操作证取消服务资格；</w:t>
      </w:r>
      <w:r>
        <w:rPr>
          <w:rFonts w:hint="eastAsia"/>
          <w:sz w:val="28"/>
          <w:szCs w:val="28"/>
        </w:rPr>
        <w:t>4</w:t>
      </w:r>
      <w:r>
        <w:rPr>
          <w:rFonts w:hint="eastAsia"/>
          <w:sz w:val="28"/>
          <w:szCs w:val="28"/>
        </w:rPr>
        <w:t>、报价相同时。抓紧确定。</w:t>
      </w:r>
    </w:p>
    <w:p w14:paraId="0F9F7A7E" w14:textId="77777777" w:rsidR="00225674" w:rsidRDefault="00000000">
      <w:pPr>
        <w:spacing w:line="440" w:lineRule="exact"/>
        <w:ind w:firstLineChars="250" w:firstLine="700"/>
        <w:rPr>
          <w:sz w:val="28"/>
          <w:szCs w:val="28"/>
        </w:rPr>
      </w:pPr>
      <w:r>
        <w:rPr>
          <w:rFonts w:hint="eastAsia"/>
          <w:sz w:val="28"/>
          <w:szCs w:val="28"/>
        </w:rPr>
        <w:t>欢迎大家推荐价格更便宜的商家，凡是愿意参与报价的商家，在</w:t>
      </w:r>
      <w:r>
        <w:rPr>
          <w:rFonts w:hint="eastAsia"/>
          <w:sz w:val="28"/>
          <w:szCs w:val="28"/>
        </w:rPr>
        <w:t>4</w:t>
      </w:r>
      <w:r>
        <w:rPr>
          <w:rFonts w:hint="eastAsia"/>
          <w:sz w:val="28"/>
          <w:szCs w:val="28"/>
        </w:rPr>
        <w:t>月</w:t>
      </w:r>
      <w:r>
        <w:rPr>
          <w:rFonts w:hint="eastAsia"/>
          <w:sz w:val="28"/>
          <w:szCs w:val="28"/>
        </w:rPr>
        <w:t>20</w:t>
      </w:r>
      <w:r>
        <w:rPr>
          <w:rFonts w:hint="eastAsia"/>
          <w:sz w:val="28"/>
          <w:szCs w:val="28"/>
        </w:rPr>
        <w:t>日下午</w:t>
      </w:r>
      <w:r>
        <w:rPr>
          <w:rFonts w:hint="eastAsia"/>
          <w:sz w:val="28"/>
          <w:szCs w:val="28"/>
        </w:rPr>
        <w:t>18</w:t>
      </w:r>
      <w:r>
        <w:rPr>
          <w:rFonts w:hint="eastAsia"/>
          <w:sz w:val="28"/>
          <w:szCs w:val="28"/>
        </w:rPr>
        <w:t>：</w:t>
      </w:r>
      <w:r>
        <w:rPr>
          <w:rFonts w:hint="eastAsia"/>
          <w:sz w:val="28"/>
          <w:szCs w:val="28"/>
        </w:rPr>
        <w:t>00</w:t>
      </w:r>
      <w:r>
        <w:rPr>
          <w:rFonts w:hint="eastAsia"/>
          <w:sz w:val="28"/>
          <w:szCs w:val="28"/>
        </w:rPr>
        <w:t>前报价，可联系黄老师</w:t>
      </w:r>
      <w:r>
        <w:rPr>
          <w:rFonts w:hint="eastAsia"/>
          <w:sz w:val="28"/>
          <w:szCs w:val="28"/>
        </w:rPr>
        <w:t>15309081949</w:t>
      </w:r>
      <w:r>
        <w:rPr>
          <w:rFonts w:hint="eastAsia"/>
          <w:sz w:val="28"/>
          <w:szCs w:val="28"/>
        </w:rPr>
        <w:t>、黄老师</w:t>
      </w:r>
      <w:r>
        <w:rPr>
          <w:rFonts w:hint="eastAsia"/>
          <w:sz w:val="28"/>
          <w:szCs w:val="28"/>
        </w:rPr>
        <w:t>17711206629</w:t>
      </w:r>
      <w:r>
        <w:rPr>
          <w:rFonts w:hint="eastAsia"/>
          <w:sz w:val="28"/>
          <w:szCs w:val="28"/>
        </w:rPr>
        <w:t>。</w:t>
      </w:r>
    </w:p>
    <w:p w14:paraId="742ADDCE" w14:textId="77777777" w:rsidR="00225674" w:rsidRDefault="00000000">
      <w:pPr>
        <w:spacing w:line="440" w:lineRule="exact"/>
        <w:ind w:firstLineChars="200" w:firstLine="560"/>
        <w:rPr>
          <w:sz w:val="28"/>
          <w:szCs w:val="28"/>
        </w:rPr>
      </w:pPr>
      <w:r>
        <w:rPr>
          <w:rFonts w:hint="eastAsia"/>
          <w:sz w:val="28"/>
          <w:szCs w:val="28"/>
        </w:rPr>
        <w:t>特此通告。</w:t>
      </w:r>
    </w:p>
    <w:p w14:paraId="2B8C2438" w14:textId="77777777" w:rsidR="00225674" w:rsidRDefault="00000000">
      <w:pPr>
        <w:spacing w:line="440" w:lineRule="exact"/>
        <w:ind w:firstLineChars="1700" w:firstLine="4760"/>
        <w:rPr>
          <w:sz w:val="28"/>
          <w:szCs w:val="28"/>
        </w:rPr>
      </w:pPr>
      <w:r>
        <w:rPr>
          <w:rFonts w:hint="eastAsia"/>
          <w:sz w:val="28"/>
          <w:szCs w:val="28"/>
        </w:rPr>
        <w:t>四川省泸县第五中学</w:t>
      </w:r>
    </w:p>
    <w:p w14:paraId="3A563FE7" w14:textId="77777777" w:rsidR="00225674" w:rsidRDefault="00000000">
      <w:pPr>
        <w:spacing w:line="440" w:lineRule="exact"/>
        <w:ind w:firstLineChars="1800" w:firstLine="5040"/>
        <w:rPr>
          <w:sz w:val="28"/>
          <w:szCs w:val="28"/>
        </w:rPr>
      </w:pPr>
      <w:r>
        <w:rPr>
          <w:rFonts w:hint="eastAsia"/>
          <w:sz w:val="28"/>
          <w:szCs w:val="28"/>
        </w:rPr>
        <w:t>2023</w:t>
      </w:r>
      <w:r>
        <w:rPr>
          <w:rFonts w:hint="eastAsia"/>
          <w:sz w:val="28"/>
          <w:szCs w:val="28"/>
        </w:rPr>
        <w:t>年</w:t>
      </w:r>
      <w:r>
        <w:rPr>
          <w:rFonts w:hint="eastAsia"/>
          <w:sz w:val="28"/>
          <w:szCs w:val="28"/>
        </w:rPr>
        <w:t>4</w:t>
      </w:r>
      <w:r>
        <w:rPr>
          <w:rFonts w:hint="eastAsia"/>
          <w:sz w:val="28"/>
          <w:szCs w:val="28"/>
        </w:rPr>
        <w:t>月</w:t>
      </w:r>
      <w:r>
        <w:rPr>
          <w:rFonts w:hint="eastAsia"/>
          <w:sz w:val="28"/>
          <w:szCs w:val="28"/>
        </w:rPr>
        <w:t>14</w:t>
      </w:r>
      <w:r>
        <w:rPr>
          <w:rFonts w:hint="eastAsia"/>
          <w:sz w:val="28"/>
          <w:szCs w:val="28"/>
        </w:rPr>
        <w:t>日</w:t>
      </w:r>
    </w:p>
    <w:p w14:paraId="19DE464E" w14:textId="77777777" w:rsidR="00225674" w:rsidRDefault="00225674">
      <w:pPr>
        <w:spacing w:line="440" w:lineRule="exact"/>
        <w:ind w:firstLineChars="1800" w:firstLine="5040"/>
        <w:rPr>
          <w:sz w:val="28"/>
          <w:szCs w:val="28"/>
        </w:rPr>
      </w:pPr>
    </w:p>
    <w:p w14:paraId="7F3BD973" w14:textId="77777777" w:rsidR="00225674" w:rsidRDefault="00225674">
      <w:pPr>
        <w:spacing w:line="440" w:lineRule="exact"/>
        <w:ind w:firstLineChars="1800" w:firstLine="5040"/>
        <w:rPr>
          <w:sz w:val="28"/>
          <w:szCs w:val="28"/>
        </w:rPr>
      </w:pPr>
    </w:p>
    <w:p w14:paraId="36121D0B" w14:textId="77777777" w:rsidR="00225674" w:rsidRDefault="00225674">
      <w:pPr>
        <w:spacing w:line="440" w:lineRule="exact"/>
        <w:ind w:firstLineChars="1800" w:firstLine="5040"/>
        <w:rPr>
          <w:sz w:val="28"/>
          <w:szCs w:val="28"/>
        </w:rPr>
      </w:pPr>
    </w:p>
    <w:sectPr w:rsidR="00225674">
      <w:pgSz w:w="11906" w:h="16838"/>
      <w:pgMar w:top="1270" w:right="1800" w:bottom="121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gwZDk3YWY0N2JkODUwOGM4NjZhN2Y1NWI5ZDQ3YjgifQ=="/>
  </w:docVars>
  <w:rsids>
    <w:rsidRoot w:val="05130C9B"/>
    <w:rsid w:val="00071401"/>
    <w:rsid w:val="00225674"/>
    <w:rsid w:val="004E595D"/>
    <w:rsid w:val="004F0C24"/>
    <w:rsid w:val="006033AF"/>
    <w:rsid w:val="006E5581"/>
    <w:rsid w:val="007476B2"/>
    <w:rsid w:val="00902C3A"/>
    <w:rsid w:val="00911B78"/>
    <w:rsid w:val="009E4402"/>
    <w:rsid w:val="00A16265"/>
    <w:rsid w:val="00A453EC"/>
    <w:rsid w:val="00D172EC"/>
    <w:rsid w:val="00E860DD"/>
    <w:rsid w:val="00EE2E08"/>
    <w:rsid w:val="05130C9B"/>
    <w:rsid w:val="16175528"/>
    <w:rsid w:val="17AC1CD9"/>
    <w:rsid w:val="1D484219"/>
    <w:rsid w:val="27914A0E"/>
    <w:rsid w:val="341543B2"/>
    <w:rsid w:val="343E5F1E"/>
    <w:rsid w:val="360D4BBB"/>
    <w:rsid w:val="3BC11A51"/>
    <w:rsid w:val="513C55B9"/>
    <w:rsid w:val="5A7D1188"/>
    <w:rsid w:val="671F39A2"/>
    <w:rsid w:val="7C1A3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C959"/>
  <w15:docId w15:val="{CE08E15C-5D8A-4240-B811-DE101F20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List Paragraph"/>
    <w:basedOn w:val="a"/>
    <w:uiPriority w:val="99"/>
    <w:unhideWhenUsed/>
    <w:qFormat/>
    <w:pPr>
      <w:ind w:firstLineChars="200" w:firstLine="420"/>
    </w:pPr>
  </w:style>
  <w:style w:type="character" w:customStyle="1" w:styleId="a4">
    <w:name w:val="日期 字符"/>
    <w:basedOn w:val="a0"/>
    <w:link w:val="a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259</Words>
  <Characters>1479</Characters>
  <Application>Microsoft Office Word</Application>
  <DocSecurity>0</DocSecurity>
  <Lines>12</Lines>
  <Paragraphs>3</Paragraphs>
  <ScaleCrop>false</ScaleCrop>
  <Company>微软中国</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 杰</cp:lastModifiedBy>
  <cp:revision>2</cp:revision>
  <dcterms:created xsi:type="dcterms:W3CDTF">2023-04-16T12:57:00Z</dcterms:created>
  <dcterms:modified xsi:type="dcterms:W3CDTF">2023-04-16T12:57:00Z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F2D8FD9088214C41B020874C18B678C2</vt:lpwstr>
  </property>
</Properties>
</file>